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962" w:rsidRPr="006E6962" w:rsidRDefault="006E6962" w:rsidP="00C51BBD">
      <w:pPr>
        <w:pStyle w:val="2"/>
        <w:shd w:val="clear" w:color="auto" w:fill="auto"/>
        <w:spacing w:after="0" w:line="317" w:lineRule="exact"/>
        <w:ind w:left="120" w:right="-1" w:firstLine="720"/>
        <w:rPr>
          <w:sz w:val="28"/>
          <w:szCs w:val="28"/>
        </w:rPr>
      </w:pPr>
      <w:r w:rsidRPr="006E6962">
        <w:rPr>
          <w:sz w:val="28"/>
          <w:szCs w:val="28"/>
        </w:rPr>
        <w:t>МКУ «По делам ГОЧС и единая дежурно-диспетчерская  служба муниципального образования «Майминский район»</w:t>
      </w:r>
      <w:r w:rsidR="00C51BBD">
        <w:rPr>
          <w:sz w:val="28"/>
          <w:szCs w:val="28"/>
        </w:rPr>
        <w:t xml:space="preserve"> </w:t>
      </w:r>
      <w:r w:rsidRPr="006E6962">
        <w:rPr>
          <w:sz w:val="28"/>
          <w:szCs w:val="28"/>
        </w:rPr>
        <w:t xml:space="preserve">доводит до сведения граждан Майминского района, </w:t>
      </w:r>
      <w:r w:rsidRPr="00C51BBD">
        <w:rPr>
          <w:b/>
          <w:sz w:val="28"/>
          <w:szCs w:val="28"/>
        </w:rPr>
        <w:t>что с 1 марта 2022 года</w:t>
      </w:r>
      <w:r w:rsidRPr="006E6962">
        <w:rPr>
          <w:sz w:val="28"/>
          <w:szCs w:val="28"/>
        </w:rPr>
        <w:t xml:space="preserve"> </w:t>
      </w:r>
      <w:r w:rsidRPr="006E6962">
        <w:rPr>
          <w:color w:val="000000"/>
          <w:sz w:val="28"/>
          <w:szCs w:val="28"/>
        </w:rPr>
        <w:t>вступил в силу СП</w:t>
      </w:r>
      <w:r w:rsidR="002F0AB0">
        <w:rPr>
          <w:color w:val="000000"/>
          <w:sz w:val="28"/>
          <w:szCs w:val="28"/>
        </w:rPr>
        <w:t xml:space="preserve"> </w:t>
      </w:r>
      <w:r w:rsidRPr="006E6962">
        <w:rPr>
          <w:color w:val="000000"/>
          <w:sz w:val="28"/>
          <w:szCs w:val="28"/>
        </w:rPr>
        <w:t>484.1311500.2020 «Системы пожарной сигнализации и автоматизация систем противопожарной защиты. Нормы и правила проектирования».</w:t>
      </w:r>
    </w:p>
    <w:p w:rsidR="006E6962" w:rsidRPr="006E6962" w:rsidRDefault="006E6962" w:rsidP="00A7455C">
      <w:pPr>
        <w:pStyle w:val="2"/>
        <w:shd w:val="clear" w:color="auto" w:fill="auto"/>
        <w:spacing w:after="0" w:line="317" w:lineRule="exact"/>
        <w:ind w:left="120" w:right="-1" w:firstLine="720"/>
        <w:rPr>
          <w:sz w:val="28"/>
          <w:szCs w:val="28"/>
        </w:rPr>
      </w:pPr>
      <w:r w:rsidRPr="006E6962">
        <w:rPr>
          <w:color w:val="000000"/>
          <w:sz w:val="28"/>
          <w:szCs w:val="28"/>
        </w:rPr>
        <w:t xml:space="preserve">Согласно новым требованиям, изложенным в п. 6.2.16, жилые помещения (комнаты), прихожие (при их наличии) и коридоры квартир следует оборудовать автономными дымовыми </w:t>
      </w:r>
      <w:r w:rsidR="00BF12B5">
        <w:rPr>
          <w:color w:val="000000"/>
          <w:sz w:val="28"/>
          <w:szCs w:val="28"/>
        </w:rPr>
        <w:t xml:space="preserve">пожарными </w:t>
      </w:r>
      <w:r w:rsidR="00C51BBD">
        <w:rPr>
          <w:color w:val="000000"/>
          <w:sz w:val="28"/>
          <w:szCs w:val="28"/>
        </w:rPr>
        <w:t>извещателям</w:t>
      </w:r>
      <w:r w:rsidRPr="006E6962">
        <w:rPr>
          <w:color w:val="000000"/>
          <w:sz w:val="28"/>
          <w:szCs w:val="28"/>
        </w:rPr>
        <w:t xml:space="preserve"> вне зависимости от этажности здания, в том числе в одноквартирных и блокированных жилых домах.</w:t>
      </w:r>
    </w:p>
    <w:p w:rsidR="00000000" w:rsidRDefault="00A7455C" w:rsidP="00A7455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сохранения жизни, здоровья, а так же имущества рекомендуем приобрести и установить пожарные извещатели самостоятельно либо обратиться в специализированную организацию.</w:t>
      </w:r>
    </w:p>
    <w:p w:rsidR="00C51BBD" w:rsidRDefault="00C51BBD" w:rsidP="00A7455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BC1" w:rsidRPr="006E6962" w:rsidRDefault="00B52BC1" w:rsidP="00A7455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2BC1" w:rsidRPr="006E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6962"/>
    <w:rsid w:val="002F0AB0"/>
    <w:rsid w:val="004A102B"/>
    <w:rsid w:val="006E6962"/>
    <w:rsid w:val="008F17CA"/>
    <w:rsid w:val="00A7455C"/>
    <w:rsid w:val="00B52BC1"/>
    <w:rsid w:val="00BF12B5"/>
    <w:rsid w:val="00C5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E6962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6E6962"/>
    <w:pPr>
      <w:widowControl w:val="0"/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KROTOV</dc:creator>
  <cp:keywords/>
  <dc:description/>
  <cp:lastModifiedBy>KROTOV</cp:lastModifiedBy>
  <cp:revision>4</cp:revision>
  <dcterms:created xsi:type="dcterms:W3CDTF">2022-03-05T03:53:00Z</dcterms:created>
  <dcterms:modified xsi:type="dcterms:W3CDTF">2022-03-05T04:14:00Z</dcterms:modified>
</cp:coreProperties>
</file>